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52" w:rsidRPr="002D2EA5" w:rsidRDefault="002D2EA5" w:rsidP="002D2EA5">
      <w:pPr>
        <w:pStyle w:val="a3"/>
        <w:numPr>
          <w:ilvl w:val="0"/>
          <w:numId w:val="1"/>
        </w:numPr>
      </w:pPr>
      <w:r>
        <w:t>Подготовить устный рассказ и отметить цитаты по теме «Встречи Гринева и Пугачева».</w:t>
      </w:r>
      <w:bookmarkStart w:id="0" w:name="_GoBack"/>
      <w:bookmarkEnd w:id="0"/>
    </w:p>
    <w:sectPr w:rsidR="00B83352" w:rsidRPr="002D2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831"/>
    <w:multiLevelType w:val="hybridMultilevel"/>
    <w:tmpl w:val="D0DC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50"/>
    <w:rsid w:val="002D2EA5"/>
    <w:rsid w:val="00B83352"/>
    <w:rsid w:val="00CE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2020-11-27T15:31:00Z</dcterms:created>
  <dcterms:modified xsi:type="dcterms:W3CDTF">2020-11-27T15:32:00Z</dcterms:modified>
</cp:coreProperties>
</file>